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77C" w:rsidRDefault="008212D7" w:rsidP="008212D7">
      <w:pPr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8212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Урок русского языка в 7 классе  с использованием читательской грамотности «Текст. Сплошные и несплошные тексты»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E30B8C">
        <w:rPr>
          <w:b/>
          <w:bCs/>
          <w:color w:val="000000"/>
        </w:rPr>
        <w:t>Цель урока: </w:t>
      </w:r>
      <w:r w:rsidRPr="00E30B8C">
        <w:rPr>
          <w:color w:val="000000"/>
        </w:rPr>
        <w:t xml:space="preserve">формирование образовательных компетенций у учащихся </w:t>
      </w:r>
      <w:r w:rsidRPr="0051573C">
        <w:rPr>
          <w:color w:val="000000"/>
          <w:sz w:val="22"/>
          <w:szCs w:val="22"/>
        </w:rPr>
        <w:t xml:space="preserve">(информационных, коммуникативных, рефлексивных, креативных) через  анализ сплошных и несплошных текстов. 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1. Учебные </w:t>
      </w:r>
      <w:r w:rsidRPr="0051573C">
        <w:rPr>
          <w:b/>
          <w:bCs/>
          <w:color w:val="000000"/>
          <w:sz w:val="22"/>
          <w:szCs w:val="22"/>
        </w:rPr>
        <w:t>задачи</w:t>
      </w:r>
      <w:r w:rsidRPr="0051573C">
        <w:rPr>
          <w:color w:val="000000"/>
          <w:sz w:val="22"/>
          <w:szCs w:val="22"/>
        </w:rPr>
        <w:t>, направленные на достижение </w:t>
      </w:r>
      <w:r w:rsidRPr="0051573C">
        <w:rPr>
          <w:b/>
          <w:bCs/>
          <w:color w:val="000000"/>
          <w:sz w:val="22"/>
          <w:szCs w:val="22"/>
        </w:rPr>
        <w:t>предметных</w:t>
      </w:r>
      <w:r w:rsidRPr="0051573C">
        <w:rPr>
          <w:color w:val="000000"/>
          <w:sz w:val="22"/>
          <w:szCs w:val="22"/>
        </w:rPr>
        <w:t> результатов обучения:</w:t>
      </w:r>
    </w:p>
    <w:p w:rsidR="00E30B8C" w:rsidRPr="0051573C" w:rsidRDefault="00E30B8C" w:rsidP="00E30B8C">
      <w:pPr>
        <w:pStyle w:val="a8"/>
        <w:numPr>
          <w:ilvl w:val="0"/>
          <w:numId w:val="2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E30B8C" w:rsidRPr="0051573C" w:rsidRDefault="00E30B8C" w:rsidP="00E30B8C">
      <w:pPr>
        <w:pStyle w:val="a8"/>
        <w:numPr>
          <w:ilvl w:val="0"/>
          <w:numId w:val="2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овладение умениями правильно говорить и писать, участвовать в д</w:t>
      </w:r>
      <w:r w:rsidR="000635CD" w:rsidRPr="0051573C">
        <w:rPr>
          <w:color w:val="000000"/>
          <w:sz w:val="22"/>
          <w:szCs w:val="22"/>
        </w:rPr>
        <w:t xml:space="preserve">иалоге, задавать </w:t>
      </w:r>
      <w:r w:rsidRPr="0051573C">
        <w:rPr>
          <w:color w:val="000000"/>
          <w:sz w:val="22"/>
          <w:szCs w:val="22"/>
        </w:rPr>
        <w:t xml:space="preserve"> в</w:t>
      </w:r>
      <w:r w:rsidR="000635CD" w:rsidRPr="0051573C">
        <w:rPr>
          <w:color w:val="000000"/>
          <w:sz w:val="22"/>
          <w:szCs w:val="22"/>
        </w:rPr>
        <w:t xml:space="preserve">опросы, составлять </w:t>
      </w:r>
      <w:r w:rsidRPr="0051573C">
        <w:rPr>
          <w:color w:val="000000"/>
          <w:sz w:val="22"/>
          <w:szCs w:val="22"/>
        </w:rPr>
        <w:t xml:space="preserve"> письменные тексты небольшого объема;</w:t>
      </w:r>
    </w:p>
    <w:p w:rsidR="00E30B8C" w:rsidRPr="0051573C" w:rsidRDefault="00E30B8C" w:rsidP="00E30B8C">
      <w:pPr>
        <w:pStyle w:val="a8"/>
        <w:numPr>
          <w:ilvl w:val="0"/>
          <w:numId w:val="2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2. Учебные </w:t>
      </w:r>
      <w:r w:rsidRPr="0051573C">
        <w:rPr>
          <w:b/>
          <w:bCs/>
          <w:color w:val="000000"/>
          <w:sz w:val="22"/>
          <w:szCs w:val="22"/>
        </w:rPr>
        <w:t>задачи</w:t>
      </w:r>
      <w:r w:rsidRPr="0051573C">
        <w:rPr>
          <w:color w:val="000000"/>
          <w:sz w:val="22"/>
          <w:szCs w:val="22"/>
        </w:rPr>
        <w:t>, направленные на достижение </w:t>
      </w:r>
      <w:r w:rsidRPr="0051573C">
        <w:rPr>
          <w:b/>
          <w:bCs/>
          <w:color w:val="000000"/>
          <w:sz w:val="22"/>
          <w:szCs w:val="22"/>
        </w:rPr>
        <w:t>метапредметных</w:t>
      </w:r>
      <w:r w:rsidRPr="0051573C">
        <w:rPr>
          <w:color w:val="000000"/>
          <w:sz w:val="22"/>
          <w:szCs w:val="22"/>
        </w:rPr>
        <w:t> результатов обучения:</w:t>
      </w:r>
    </w:p>
    <w:p w:rsidR="00E30B8C" w:rsidRPr="0051573C" w:rsidRDefault="00E30B8C" w:rsidP="00E30B8C">
      <w:pPr>
        <w:pStyle w:val="a8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умения работать с изученным лингвистическим материалом;</w:t>
      </w:r>
    </w:p>
    <w:p w:rsidR="00E30B8C" w:rsidRPr="0051573C" w:rsidRDefault="00E30B8C" w:rsidP="00E30B8C">
      <w:pPr>
        <w:pStyle w:val="a8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умения соединять теоретический материал с практической деятельностью;</w:t>
      </w:r>
    </w:p>
    <w:p w:rsidR="00E30B8C" w:rsidRPr="0051573C" w:rsidRDefault="00E30B8C" w:rsidP="00E30B8C">
      <w:pPr>
        <w:pStyle w:val="a8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формирование умения грамотно строить речевые высказывания в соответствии с задачами коммуникации и составлять тексты в устной и письменной формах;</w:t>
      </w:r>
    </w:p>
    <w:p w:rsidR="00E30B8C" w:rsidRPr="0051573C" w:rsidRDefault="00E30B8C" w:rsidP="00E30B8C">
      <w:pPr>
        <w:pStyle w:val="a8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формирование умения слушать и слышать собеседника, вести диалог, излагать свою точку зрения и аргументировать ее;</w:t>
      </w:r>
    </w:p>
    <w:p w:rsidR="00E30B8C" w:rsidRPr="0051573C" w:rsidRDefault="00E30B8C" w:rsidP="00E30B8C">
      <w:pPr>
        <w:pStyle w:val="a8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формирование уме</w:t>
      </w:r>
      <w:r w:rsidR="0051573C" w:rsidRPr="0051573C">
        <w:rPr>
          <w:color w:val="000000"/>
          <w:sz w:val="22"/>
          <w:szCs w:val="22"/>
        </w:rPr>
        <w:t>ния взаимодействовать в</w:t>
      </w:r>
      <w:r w:rsidRPr="0051573C">
        <w:rPr>
          <w:color w:val="000000"/>
          <w:sz w:val="22"/>
          <w:szCs w:val="22"/>
        </w:rPr>
        <w:t xml:space="preserve"> пара</w:t>
      </w:r>
      <w:r w:rsidR="0051573C" w:rsidRPr="0051573C">
        <w:rPr>
          <w:color w:val="000000"/>
          <w:sz w:val="22"/>
          <w:szCs w:val="22"/>
        </w:rPr>
        <w:t>х.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3. Учебные </w:t>
      </w:r>
      <w:r w:rsidRPr="0051573C">
        <w:rPr>
          <w:b/>
          <w:bCs/>
          <w:color w:val="000000"/>
          <w:sz w:val="22"/>
          <w:szCs w:val="22"/>
        </w:rPr>
        <w:t>задачи</w:t>
      </w:r>
      <w:r w:rsidRPr="0051573C">
        <w:rPr>
          <w:color w:val="000000"/>
          <w:sz w:val="22"/>
          <w:szCs w:val="22"/>
        </w:rPr>
        <w:t>, направленные на достижение </w:t>
      </w:r>
      <w:r w:rsidRPr="0051573C">
        <w:rPr>
          <w:b/>
          <w:bCs/>
          <w:color w:val="000000"/>
          <w:sz w:val="22"/>
          <w:szCs w:val="22"/>
        </w:rPr>
        <w:t>личностных</w:t>
      </w:r>
      <w:r w:rsidRPr="0051573C">
        <w:rPr>
          <w:color w:val="000000"/>
          <w:sz w:val="22"/>
          <w:szCs w:val="22"/>
        </w:rPr>
        <w:t> результатов обучения:</w:t>
      </w:r>
    </w:p>
    <w:p w:rsidR="00E30B8C" w:rsidRPr="0051573C" w:rsidRDefault="00E30B8C" w:rsidP="00E30B8C">
      <w:pPr>
        <w:pStyle w:val="a8"/>
        <w:numPr>
          <w:ilvl w:val="0"/>
          <w:numId w:val="4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мотивации учебной деятельности и формирование личностного смысла обучения;</w:t>
      </w:r>
    </w:p>
    <w:p w:rsidR="00E30B8C" w:rsidRPr="0051573C" w:rsidRDefault="00E30B8C" w:rsidP="00E30B8C">
      <w:pPr>
        <w:pStyle w:val="a8"/>
        <w:numPr>
          <w:ilvl w:val="0"/>
          <w:numId w:val="4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самостоятельности и личной ответственности за свои поступки, принятые решения;</w:t>
      </w:r>
    </w:p>
    <w:p w:rsidR="00E30B8C" w:rsidRPr="0051573C" w:rsidRDefault="00E30B8C" w:rsidP="00E30B8C">
      <w:pPr>
        <w:pStyle w:val="a8"/>
        <w:numPr>
          <w:ilvl w:val="0"/>
          <w:numId w:val="4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доброжелательности и эмоционально-нравственной отзывчивости, этических чувств;</w:t>
      </w:r>
    </w:p>
    <w:p w:rsidR="00E30B8C" w:rsidRPr="0051573C" w:rsidRDefault="00E30B8C" w:rsidP="00E30B8C">
      <w:pPr>
        <w:pStyle w:val="a8"/>
        <w:numPr>
          <w:ilvl w:val="0"/>
          <w:numId w:val="4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развитие навыков сотрудничества со взрослыми и сверстниками в разных социальных ситуациях.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b/>
          <w:bCs/>
          <w:color w:val="000000"/>
          <w:sz w:val="22"/>
          <w:szCs w:val="22"/>
        </w:rPr>
        <w:t>Активные технологии урока:</w:t>
      </w:r>
    </w:p>
    <w:p w:rsidR="00E30B8C" w:rsidRPr="0051573C" w:rsidRDefault="00E30B8C" w:rsidP="00E30B8C">
      <w:pPr>
        <w:pStyle w:val="a8"/>
        <w:numPr>
          <w:ilvl w:val="0"/>
          <w:numId w:val="5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проблемного обучения;</w:t>
      </w:r>
    </w:p>
    <w:p w:rsidR="00E30B8C" w:rsidRPr="0051573C" w:rsidRDefault="00E30B8C" w:rsidP="00E30B8C">
      <w:pPr>
        <w:pStyle w:val="a8"/>
        <w:numPr>
          <w:ilvl w:val="0"/>
          <w:numId w:val="5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информационно-коммуникационные;</w:t>
      </w:r>
    </w:p>
    <w:p w:rsidR="00E30B8C" w:rsidRPr="0051573C" w:rsidRDefault="0051573C" w:rsidP="00E30B8C">
      <w:pPr>
        <w:pStyle w:val="a8"/>
        <w:numPr>
          <w:ilvl w:val="0"/>
          <w:numId w:val="5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здоровьесберегающие.</w:t>
      </w:r>
    </w:p>
    <w:p w:rsidR="00E30B8C" w:rsidRPr="0051573C" w:rsidRDefault="00E30B8C" w:rsidP="00E30B8C">
      <w:pPr>
        <w:pStyle w:val="a8"/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b/>
          <w:bCs/>
          <w:color w:val="000000"/>
          <w:sz w:val="22"/>
          <w:szCs w:val="22"/>
        </w:rPr>
        <w:t>Оборудование:</w:t>
      </w:r>
    </w:p>
    <w:p w:rsidR="00E30B8C" w:rsidRPr="0051573C" w:rsidRDefault="0051573C" w:rsidP="00E30B8C">
      <w:pPr>
        <w:pStyle w:val="a8"/>
        <w:numPr>
          <w:ilvl w:val="0"/>
          <w:numId w:val="6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раздаточный материал</w:t>
      </w:r>
      <w:r w:rsidR="00E30B8C" w:rsidRPr="0051573C">
        <w:rPr>
          <w:color w:val="000000"/>
          <w:sz w:val="22"/>
          <w:szCs w:val="22"/>
        </w:rPr>
        <w:t>;</w:t>
      </w:r>
    </w:p>
    <w:p w:rsidR="00E30B8C" w:rsidRPr="0051573C" w:rsidRDefault="00E30B8C" w:rsidP="00E30B8C">
      <w:pPr>
        <w:pStyle w:val="a8"/>
        <w:numPr>
          <w:ilvl w:val="0"/>
          <w:numId w:val="6"/>
        </w:numPr>
        <w:shd w:val="clear" w:color="auto" w:fill="FFFFFF"/>
        <w:spacing w:before="0" w:beforeAutospacing="0" w:after="178" w:afterAutospacing="0"/>
        <w:rPr>
          <w:color w:val="000000"/>
          <w:sz w:val="22"/>
          <w:szCs w:val="22"/>
        </w:rPr>
      </w:pPr>
      <w:r w:rsidRPr="0051573C">
        <w:rPr>
          <w:color w:val="000000"/>
          <w:sz w:val="22"/>
          <w:szCs w:val="22"/>
        </w:rPr>
        <w:t>мультимедийный компле</w:t>
      </w:r>
      <w:r w:rsidR="0051573C" w:rsidRPr="0051573C">
        <w:rPr>
          <w:color w:val="000000"/>
          <w:sz w:val="22"/>
          <w:szCs w:val="22"/>
        </w:rPr>
        <w:t>кс (компьютер, проектор</w:t>
      </w:r>
      <w:r w:rsidRPr="0051573C">
        <w:rPr>
          <w:color w:val="000000"/>
          <w:sz w:val="22"/>
          <w:szCs w:val="22"/>
        </w:rPr>
        <w:t>).</w:t>
      </w:r>
    </w:p>
    <w:p w:rsidR="001F177C" w:rsidRPr="0051573C" w:rsidRDefault="000635CD" w:rsidP="0051573C">
      <w:pPr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урока.</w:t>
      </w:r>
    </w:p>
    <w:p w:rsidR="0051573C" w:rsidRDefault="008212D7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12D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51573C" w:rsidRPr="00515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Оргмомент.</w:t>
      </w:r>
    </w:p>
    <w:p w:rsidR="0069516B" w:rsidRDefault="00634517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Здравствуйте, ребята, гости.  Мы рады видеть друг друга </w:t>
      </w:r>
      <w:r w:rsidR="00821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сотрудничать сегодня на уроке. </w:t>
      </w:r>
      <w:r w:rsidRPr="001F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посмотрите друг на друга, улыбнитесь. Я улыбнусь вам, вы – мне, вместе мы улыбнёмся нашим гостям. </w:t>
      </w:r>
    </w:p>
    <w:p w:rsidR="008212D7" w:rsidRDefault="008212D7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Сегодня у нас необычный урок, который</w:t>
      </w:r>
      <w:r w:rsidR="006524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начнём  с просмотра видеоролика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чтобы определить, чем мы с вами будем сегодня заниматься. </w:t>
      </w:r>
    </w:p>
    <w:p w:rsidR="0051573C" w:rsidRDefault="0065246C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524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="00515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Работа по теме урока.</w:t>
      </w:r>
    </w:p>
    <w:p w:rsidR="0065246C" w:rsidRDefault="0065246C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524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Видеоролик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 комфортабельном лайнере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Мы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отправимся в путешествие в страну Знаний на корабле «Знанио»</w:t>
      </w:r>
      <w:r w:rsid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B16E20" w:rsidRDefault="00B16E20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Pr="00B16E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Определите, чем будем заниматься на уроке.</w:t>
      </w:r>
    </w:p>
    <w:p w:rsidR="00B16E20" w:rsidRDefault="00B16E20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Чего вы ждёте от маршрута? Что о нём можете сказать?</w:t>
      </w:r>
    </w:p>
    <w:p w:rsidR="00B16E20" w:rsidRPr="000635CD" w:rsidRDefault="00B16E20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Заполнение карт «Знаю. Хочу </w:t>
      </w:r>
      <w:r w:rsidR="006647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знать</w:t>
      </w:r>
      <w:r w:rsidR="006647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Узнал</w:t>
      </w:r>
      <w:r w:rsid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(</w:t>
      </w:r>
      <w:r w:rsidR="000635CD" w:rsidRPr="000635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Заполняются на всех этапах урока самостоятельно)</w:t>
      </w:r>
    </w:p>
    <w:p w:rsidR="00664715" w:rsidRDefault="00664715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Pr="00664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знаете?</w:t>
      </w:r>
    </w:p>
    <w:p w:rsidR="00B16E20" w:rsidRDefault="00B16E20" w:rsidP="000635CD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В путешествие отправляемся семьями. </w:t>
      </w:r>
      <w:r w:rsidRPr="00B16E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(Вручение билетов. Заполнение фамилий».</w:t>
      </w:r>
    </w:p>
    <w:p w:rsidR="00B16E20" w:rsidRPr="000635CD" w:rsidRDefault="00B16E20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5.Работа с текстом.</w:t>
      </w:r>
    </w:p>
    <w:p w:rsidR="00B16E20" w:rsidRPr="000E41BB" w:rsidRDefault="00B16E20" w:rsidP="001F177C">
      <w:pPr>
        <w:ind w:left="-567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Что такое текст?</w:t>
      </w:r>
    </w:p>
    <w:p w:rsidR="00B16E20" w:rsidRPr="000E41BB" w:rsidRDefault="00B16E20" w:rsidP="001F177C">
      <w:pPr>
        <w:ind w:left="-567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0E41B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1)ИГРА «ДА-НЕТ»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6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Грамматическая связь в  тексте осуществляеся с помощью союзов, наречий, местоимений, синонимов.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Предложения в тексте объединены темой и основной мыслью.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Тема текста- это то, что хотел сказать автор.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Основная мысль – это о чём текст.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одном абзаце текста раскрывается 1 микротема.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Различаются 3 типа речи: повествование, описание, рассуждение.</w:t>
      </w:r>
    </w:p>
    <w:p w:rsidR="00B16E20" w:rsidRDefault="00B16E20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E41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Стилей речи 2: разговорный и научный.</w:t>
      </w:r>
    </w:p>
    <w:p w:rsidR="000E41BB" w:rsidRDefault="000E41BB" w:rsidP="00B16E20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тексте предложения вязаны по смыслу и грамматически.</w:t>
      </w:r>
    </w:p>
    <w:p w:rsidR="000635CD" w:rsidRPr="000E41BB" w:rsidRDefault="000635CD" w:rsidP="000E41BB">
      <w:pPr>
        <w:pStyle w:val="a7"/>
        <w:ind w:left="153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0E41BB" w:rsidRDefault="000E41BB" w:rsidP="000E41BB">
      <w:pPr>
        <w:pStyle w:val="a7"/>
        <w:ind w:left="-567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0E41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2) Т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екст. Сложить пазлы-</w:t>
      </w:r>
      <w:r w:rsidRPr="000E41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текст.</w:t>
      </w:r>
    </w:p>
    <w:p w:rsidR="00E30B8C" w:rsidRDefault="00E30B8C" w:rsidP="00E30B8C">
      <w:pPr>
        <w:shd w:val="clear" w:color="auto" w:fill="FFFFFF" w:themeFill="background1"/>
        <w:spacing w:after="0" w:line="240" w:lineRule="auto"/>
        <w:ind w:left="-426"/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</w:pPr>
      <w:r w:rsidRPr="009028CA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Пароход «Атлантида» был похож на громадный отель со всеми удобствами: с ночным баром, с восточными банями, с собственной газетой.  </w:t>
      </w: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    </w:t>
      </w:r>
    </w:p>
    <w:p w:rsidR="00E30B8C" w:rsidRDefault="00E30B8C" w:rsidP="00E30B8C">
      <w:pPr>
        <w:shd w:val="clear" w:color="auto" w:fill="FFFFFF" w:themeFill="background1"/>
        <w:spacing w:after="0" w:line="240" w:lineRule="auto"/>
        <w:ind w:left="-426"/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</w:pP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           </w:t>
      </w:r>
      <w:r w:rsidRPr="009028CA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Жизнь на нем протекала весьма размеренно: вставали при трубных звуках,  садились в ванны, делали гимнастику, совершали дневные туалеты и шли к первому завтраку.  До одиннадцати часов полагалось бодро гулять по палубам, дыша холодной свежестью океана. В одиннадцать  все подкреплялись  </w:t>
      </w:r>
      <w:r w:rsidRPr="009028CA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lastRenderedPageBreak/>
        <w:t>бутербр</w:t>
      </w: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одами с бульоном, затем</w:t>
      </w:r>
      <w:r w:rsidRPr="009028CA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с удовольствием читали газету и спокойно ждали второго завтрака. Следую</w:t>
      </w: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щие два часа посвящались отдыху:</w:t>
      </w:r>
      <w:r w:rsidRPr="009028CA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на камышовых креслах путешественники лежали или сладко дремали. В пятом часу их поили крепким душистым чаем с печеньями, в семь повещал</w:t>
      </w: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и трубными сигналами о начале праздника и торжественного ужина.</w:t>
      </w:r>
    </w:p>
    <w:p w:rsidR="00E30B8C" w:rsidRPr="00F40C55" w:rsidRDefault="00E30B8C" w:rsidP="00E30B8C">
      <w:pPr>
        <w:shd w:val="clear" w:color="auto" w:fill="FFFFFF" w:themeFill="background1"/>
        <w:spacing w:after="0" w:line="240" w:lineRule="auto"/>
        <w:ind w:left="-426"/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</w:pPr>
      <w: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         </w:t>
      </w:r>
      <w:r w:rsidRPr="00F40C55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Океан с гулом ходил за стеной черными горами, вьюга крепко свистала в отяжелевших снастях, пароход весь дрожал. </w:t>
      </w:r>
    </w:p>
    <w:p w:rsidR="00E30B8C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41BB" w:rsidRPr="000E41BB" w:rsidRDefault="000E41BB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4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Очем?</w:t>
      </w:r>
    </w:p>
    <w:p w:rsidR="000E41BB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-На что был похож корабль?</w:t>
      </w:r>
    </w:p>
    <w:p w:rsidR="000E41BB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протекала жизнь пассажиров на корабле?</w:t>
      </w:r>
    </w:p>
    <w:p w:rsidR="000E41BB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раз в день пассажиры завтракали?</w:t>
      </w:r>
    </w:p>
    <w:p w:rsidR="003E1091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пароход реагировал на океан?</w:t>
      </w:r>
    </w:p>
    <w:p w:rsidR="00E30B8C" w:rsidRDefault="00E30B8C" w:rsidP="00E30B8C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E4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Основная мысль?</w:t>
      </w:r>
    </w:p>
    <w:p w:rsidR="00E30B8C" w:rsidRDefault="00E30B8C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41BB" w:rsidRDefault="000E41BB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0E41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) Устно </w:t>
      </w:r>
      <w:r w:rsidR="000635C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объясняются </w:t>
      </w:r>
      <w:r w:rsidRPr="000E41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орфограммы.</w:t>
      </w:r>
    </w:p>
    <w:p w:rsidR="000E41BB" w:rsidRDefault="000E41BB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-Можно ли текст назвать сплошным?</w:t>
      </w:r>
    </w:p>
    <w:p w:rsidR="000E41BB" w:rsidRDefault="000E41BB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тексты называют сплошными?</w:t>
      </w:r>
    </w:p>
    <w:p w:rsidR="000E41BB" w:rsidRDefault="000E41BB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09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3E109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  <w:r w:rsidRPr="000E41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Преобразование текста в несплошной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(ПЛАН, СХЕМЫ предложений).</w:t>
      </w:r>
    </w:p>
    <w:p w:rsidR="003E1091" w:rsidRDefault="003E1091" w:rsidP="000E41BB">
      <w:pPr>
        <w:pStyle w:val="a7"/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E1091" w:rsidRDefault="003E1091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5) Слайд!</w:t>
      </w:r>
    </w:p>
    <w:p w:rsidR="003E1091" w:rsidRDefault="003E1091" w:rsidP="000E41BB">
      <w:pPr>
        <w:pStyle w:val="a7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1091" w:rsidRDefault="003E1091" w:rsidP="000E41BB">
      <w:pPr>
        <w:pStyle w:val="a7"/>
        <w:ind w:left="-567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6) Физкультминутка.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Pr="003E109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 понятия, которые вс</w:t>
      </w:r>
      <w:r w:rsidR="00E30B8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помнили, необходимо найти (понятия развешаны по кабинету).</w:t>
      </w:r>
    </w:p>
    <w:p w:rsidR="003E1091" w:rsidRPr="00E30B8C" w:rsidRDefault="003E1091" w:rsidP="00E30B8C">
      <w:pPr>
        <w:pBdr>
          <w:bottom w:val="single" w:sz="12" w:space="0" w:color="auto"/>
        </w:pBd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3E1091" w:rsidRPr="003E1091" w:rsidRDefault="003E1091" w:rsidP="000E41BB">
      <w:pPr>
        <w:pStyle w:val="a7"/>
        <w:ind w:left="-567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3E1091" w:rsidRPr="000635CD" w:rsidRDefault="003E1091" w:rsidP="000E41BB">
      <w:pPr>
        <w:pStyle w:val="a7"/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7) Работа с несплошным текстом.</w:t>
      </w:r>
    </w:p>
    <w:p w:rsidR="008212D7" w:rsidRDefault="003E1091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вы знаете несплошные тексты?</w:t>
      </w:r>
    </w:p>
    <w:p w:rsidR="003E1091" w:rsidRDefault="003E1091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А) </w:t>
      </w:r>
      <w:r w:rsidRPr="003E109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Задания по </w:t>
      </w:r>
      <w:r w:rsidRPr="00515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группам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«Составить письменно </w:t>
      </w:r>
      <w:r w:rsidR="000635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сплошной текст»</w:t>
      </w:r>
      <w:r w:rsidRPr="003E109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3E1091" w:rsidRPr="003E1091" w:rsidRDefault="003E1091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Pr="003E10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 1. «Билет на пароход»</w:t>
      </w:r>
    </w:p>
    <w:p w:rsidR="003E1091" w:rsidRDefault="003E1091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0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Семья 2. «Меню в ресторане парохода»</w:t>
      </w:r>
    </w:p>
    <w:p w:rsidR="003E1091" w:rsidRDefault="003E1091" w:rsidP="0051573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Гости. </w:t>
      </w:r>
      <w:r w:rsidR="00AD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Афиша</w:t>
      </w:r>
      <w:r w:rsidR="00AD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3E1091" w:rsidRDefault="003E1091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AD5809" w:rsidRPr="00AD58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Задания парам «Составить диалог».</w:t>
      </w:r>
      <w:r w:rsidR="00AD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Что такое диалог? 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Диалог должен быть составлен в соответствии с проблемой. Проблему необходимо найти в несплошном тексте.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Билет в театр (места расположены не рядом).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Счёт в ресторане (неверная сумма).</w:t>
      </w:r>
    </w:p>
    <w:p w:rsidR="00AD5809" w:rsidRDefault="00AD5809" w:rsidP="0051573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Рецепт врача на лекарственное средство (перед поездкой в аптеке лекарства нужного не оказалось).</w:t>
      </w:r>
    </w:p>
    <w:p w:rsidR="00AD5809" w:rsidRDefault="0051573C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8) Итог</w:t>
      </w:r>
      <w:r w:rsidR="00AD5809" w:rsidRPr="00AD58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хотели узнать? Узнали?</w:t>
      </w:r>
    </w:p>
    <w:p w:rsidR="0051573C" w:rsidRDefault="0051573C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Рефлексия. </w:t>
      </w:r>
    </w:p>
    <w:p w:rsidR="00AD5809" w:rsidRDefault="00AD5809" w:rsidP="0051573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8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Трап (лесенка) успеха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 каком уровне знаний по теме урока вы находитесь?</w:t>
      </w:r>
    </w:p>
    <w:p w:rsidR="00AD5809" w:rsidRDefault="00AD5809" w:rsidP="001F177C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9) Домашнее задание-сюрприз: печенье.</w:t>
      </w:r>
    </w:p>
    <w:p w:rsidR="00664715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Кто придумает задание?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(Написать рецепт печенья</w:t>
      </w:r>
      <w:r w:rsidR="00664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купленного в буфете парохода. </w:t>
      </w:r>
    </w:p>
    <w:p w:rsid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Григорий и Мария, используя глаголы повелит. Накл. 2 лица мн.числа;</w:t>
      </w:r>
    </w:p>
    <w:p w:rsidR="00AD5809" w:rsidRPr="00AD5809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Остальные – неопределённую форму глагола).</w:t>
      </w:r>
    </w:p>
    <w:p w:rsidR="00AD5809" w:rsidRPr="003E1091" w:rsidRDefault="00AD5809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12D7" w:rsidRDefault="00664715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5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благополучным возвращением. Всем спасибо!</w:t>
      </w:r>
    </w:p>
    <w:p w:rsidR="008212D7" w:rsidRPr="001F177C" w:rsidRDefault="008212D7" w:rsidP="001F177C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4517" w:rsidRPr="001F177C" w:rsidRDefault="00634517" w:rsidP="001F177C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634517" w:rsidRPr="001F177C" w:rsidSect="0066471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309" w:rsidRDefault="00170309" w:rsidP="008212D7">
      <w:pPr>
        <w:spacing w:after="0" w:line="240" w:lineRule="auto"/>
      </w:pPr>
      <w:r>
        <w:separator/>
      </w:r>
    </w:p>
  </w:endnote>
  <w:endnote w:type="continuationSeparator" w:id="0">
    <w:p w:rsidR="00170309" w:rsidRDefault="00170309" w:rsidP="0082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309" w:rsidRDefault="00170309" w:rsidP="008212D7">
      <w:pPr>
        <w:spacing w:after="0" w:line="240" w:lineRule="auto"/>
      </w:pPr>
      <w:r>
        <w:separator/>
      </w:r>
    </w:p>
  </w:footnote>
  <w:footnote w:type="continuationSeparator" w:id="0">
    <w:p w:rsidR="00170309" w:rsidRDefault="00170309" w:rsidP="00821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67C"/>
    <w:multiLevelType w:val="multilevel"/>
    <w:tmpl w:val="A7BC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404ED"/>
    <w:multiLevelType w:val="multilevel"/>
    <w:tmpl w:val="6660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96CE7"/>
    <w:multiLevelType w:val="multilevel"/>
    <w:tmpl w:val="6976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95B5C"/>
    <w:multiLevelType w:val="multilevel"/>
    <w:tmpl w:val="2440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790A88"/>
    <w:multiLevelType w:val="hybridMultilevel"/>
    <w:tmpl w:val="8084C9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6B1D072E"/>
    <w:multiLevelType w:val="multilevel"/>
    <w:tmpl w:val="472E417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17"/>
    <w:rsid w:val="000635CD"/>
    <w:rsid w:val="000E41BB"/>
    <w:rsid w:val="00170309"/>
    <w:rsid w:val="001F177C"/>
    <w:rsid w:val="003E1091"/>
    <w:rsid w:val="0051573C"/>
    <w:rsid w:val="005206F6"/>
    <w:rsid w:val="0056588E"/>
    <w:rsid w:val="00634517"/>
    <w:rsid w:val="0065246C"/>
    <w:rsid w:val="00664715"/>
    <w:rsid w:val="0069516B"/>
    <w:rsid w:val="007A2A40"/>
    <w:rsid w:val="008212D7"/>
    <w:rsid w:val="00AD5809"/>
    <w:rsid w:val="00B16E20"/>
    <w:rsid w:val="00D81C98"/>
    <w:rsid w:val="00E3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D2C99-5A63-4345-9880-858630ED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12D7"/>
  </w:style>
  <w:style w:type="paragraph" w:styleId="a5">
    <w:name w:val="footer"/>
    <w:basedOn w:val="a"/>
    <w:link w:val="a6"/>
    <w:uiPriority w:val="99"/>
    <w:semiHidden/>
    <w:unhideWhenUsed/>
    <w:rsid w:val="00821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12D7"/>
  </w:style>
  <w:style w:type="paragraph" w:styleId="a7">
    <w:name w:val="List Paragraph"/>
    <w:basedOn w:val="a"/>
    <w:uiPriority w:val="34"/>
    <w:qFormat/>
    <w:rsid w:val="00B16E20"/>
    <w:pPr>
      <w:ind w:left="720"/>
      <w:contextualSpacing/>
    </w:pPr>
  </w:style>
  <w:style w:type="character" w:customStyle="1" w:styleId="p">
    <w:name w:val="p"/>
    <w:basedOn w:val="a0"/>
    <w:rsid w:val="00E30B8C"/>
  </w:style>
  <w:style w:type="paragraph" w:styleId="a8">
    <w:name w:val="Normal (Web)"/>
    <w:basedOn w:val="a"/>
    <w:uiPriority w:val="99"/>
    <w:semiHidden/>
    <w:unhideWhenUsed/>
    <w:rsid w:val="00E3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3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 g</cp:lastModifiedBy>
  <cp:revision>2</cp:revision>
  <cp:lastPrinted>2022-04-17T14:52:00Z</cp:lastPrinted>
  <dcterms:created xsi:type="dcterms:W3CDTF">2024-04-14T18:26:00Z</dcterms:created>
  <dcterms:modified xsi:type="dcterms:W3CDTF">2024-04-14T18:26:00Z</dcterms:modified>
</cp:coreProperties>
</file>